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1A1F71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MANEJO BÁSICO DE MÁQUINA PLANA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16"/>
                <w:szCs w:val="16"/>
                <w:lang w:val="es-MX" w:eastAsia="zh-CN" w:bidi="ar"/>
              </w:rPr>
              <w:t xml:space="preserve"> Y FILETEADORA</w:t>
            </w:r>
          </w:p>
          <w:p w14:paraId="7DDE02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 w:val="0"/>
                <w:bCs/>
                <w:lang w:val="es-MX"/>
              </w:rPr>
            </w:pP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>9350088 V 1</w:t>
            </w: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4CDAD95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REALIZAR OPERACIONES DE CONFECCIÓN DE ACUERDO CON LAS ÓRDENES DE PRODUCCIÓN, APLICANDO </w:t>
            </w:r>
          </w:p>
          <w:p w14:paraId="72DF41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NORMAS DE SEGURIDAD INDUSTRIAL EN LA MAQUINA PLANA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.</w:t>
            </w: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0758" w:type="dxa"/>
            <w:gridSpan w:val="2"/>
          </w:tcPr>
          <w:p w14:paraId="42B39CE7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EVALUACIÓN:</w:t>
            </w:r>
          </w:p>
          <w:p w14:paraId="3ADB13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OPERAR LA MAQUINA PLANA DE UNA AGUJA APLICANDO LAS NORMAS DE SEGURIDAD INDUSTRIAL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s-MX" w:eastAsia="zh-CN" w:bidi="ar"/>
              </w:rPr>
              <w:t>.</w:t>
            </w:r>
          </w:p>
          <w:p w14:paraId="59019023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Desempeño :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3321759</w:t>
            </w:r>
            <w:bookmarkStart w:id="0" w:name="_GoBack"/>
            <w:bookmarkEnd w:id="0"/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la maquina correctamente,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>Reconoce los materiales que se deben utilizar para coser.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Realiza ejercicios en la maquina </w:t>
            </w:r>
            <w:r>
              <w:rPr>
                <w:rFonts w:hint="default" w:ascii="Helvetica" w:hAnsi="Helvetica" w:cs="Helvetica" w:eastAsiaTheme="minorHAnsi"/>
                <w:sz w:val="20"/>
                <w:szCs w:val="20"/>
                <w:lang w:val="es-MX"/>
              </w:rPr>
              <w:t>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medida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Selecciona las herramientas de trabajo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.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Pone a punto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 </w:t>
            </w:r>
            <w:r>
              <w:rPr>
                <w:rFonts w:ascii="Arial" w:hAnsi="Arial" w:cs="Arial"/>
                <w:sz w:val="18"/>
                <w:szCs w:val="18"/>
              </w:rPr>
              <w:t>de una aguja.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  <w:rPr>
          <w:u w:val="single"/>
        </w:rPr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CCA0CF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  <w:rPr>
          <w:u w:val="single"/>
        </w:rPr>
      </w:pP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063C0B7A"/>
    <w:rsid w:val="1D7E1D09"/>
    <w:rsid w:val="6BE7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37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2025-09-24T09:13:07Z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